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056FD" w14:textId="1EF74B45" w:rsidR="00170A58" w:rsidRPr="00170A58" w:rsidRDefault="00170A58" w:rsidP="00170A58">
      <w:pPr>
        <w:jc w:val="center"/>
        <w:rPr>
          <w:b/>
          <w:bCs/>
          <w:sz w:val="24"/>
          <w:szCs w:val="24"/>
        </w:rPr>
      </w:pPr>
      <w:r w:rsidRPr="00170A58">
        <w:rPr>
          <w:b/>
          <w:bCs/>
          <w:sz w:val="24"/>
          <w:szCs w:val="24"/>
        </w:rPr>
        <w:t>Road bikes for sale</w:t>
      </w:r>
    </w:p>
    <w:p w14:paraId="50B9E247" w14:textId="4A9D2874" w:rsidR="00170A58" w:rsidRPr="00170A58" w:rsidRDefault="00170A58" w:rsidP="00170A58">
      <w:r w:rsidRPr="00170A58">
        <w:rPr>
          <w:b/>
          <w:bCs/>
        </w:rPr>
        <w:t>Alan Lawson</w:t>
      </w:r>
      <w:r w:rsidRPr="00170A58">
        <w:t xml:space="preserve"> has the following bikes for sale which are both size 52cm </w:t>
      </w:r>
      <w:r w:rsidR="006069B9" w:rsidRPr="006069B9">
        <w:t>with carbon frames and forks</w:t>
      </w:r>
      <w:r w:rsidR="006069B9">
        <w:t xml:space="preserve"> </w:t>
      </w:r>
      <w:r w:rsidRPr="00170A58">
        <w:t>and have only been used in dry conditions </w:t>
      </w:r>
    </w:p>
    <w:p w14:paraId="19F2B9AC" w14:textId="77777777" w:rsidR="00170A58" w:rsidRPr="00170A58" w:rsidRDefault="00170A58" w:rsidP="00170A58">
      <w:r w:rsidRPr="00170A58">
        <w:rPr>
          <w:b/>
          <w:bCs/>
        </w:rPr>
        <w:t>Cervello R3 with di2</w:t>
      </w:r>
      <w:r w:rsidRPr="00170A58">
        <w:t xml:space="preserve"> Ultegra gearing and Rotor cranks, Fast Forward wheels, 11 speed excellent condition £1750</w:t>
      </w:r>
    </w:p>
    <w:p w14:paraId="4BD050EC" w14:textId="77777777" w:rsidR="00170A58" w:rsidRPr="00170A58" w:rsidRDefault="00170A58" w:rsidP="00170A58">
      <w:r w:rsidRPr="00170A58">
        <w:rPr>
          <w:b/>
          <w:bCs/>
        </w:rPr>
        <w:t>Condor Barrachi team edition</w:t>
      </w:r>
      <w:r w:rsidRPr="00170A58">
        <w:t>, Campagnolo chorus gearing, Zonda wheels, 10 speed triple, Ultegra pedals included £600</w:t>
      </w:r>
    </w:p>
    <w:p w14:paraId="23B2181F" w14:textId="77777777" w:rsidR="00170A58" w:rsidRPr="00170A58" w:rsidRDefault="00170A58" w:rsidP="00170A58">
      <w:r w:rsidRPr="00170A58">
        <w:t>Available from Aylesbury and for more details contact him on 07901 776805, also WhatsApp.</w:t>
      </w:r>
    </w:p>
    <w:p w14:paraId="7A1C56D6" w14:textId="3890281F" w:rsidR="00CC70D0" w:rsidRDefault="00170A58">
      <w:r>
        <w:rPr>
          <w:noProof/>
          <w14:ligatures w14:val="standardContextual"/>
        </w:rPr>
        <w:drawing>
          <wp:inline distT="0" distB="0" distL="0" distR="0" wp14:anchorId="0D600262" wp14:editId="5504A464">
            <wp:extent cx="6486277" cy="4191000"/>
            <wp:effectExtent l="0" t="0" r="0" b="0"/>
            <wp:docPr id="426577496" name="Picture 1" descr="A bicycle leaning against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77496" name="Picture 1" descr="A bicycle leaning against a fen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36" cy="419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3A9F" w14:textId="4864A807" w:rsidR="00170A58" w:rsidRDefault="00170A58">
      <w:r>
        <w:rPr>
          <w:noProof/>
          <w14:ligatures w14:val="standardContextual"/>
        </w:rPr>
        <w:drawing>
          <wp:inline distT="0" distB="0" distL="0" distR="0" wp14:anchorId="588EEB3C" wp14:editId="482881B4">
            <wp:extent cx="6448425" cy="4050091"/>
            <wp:effectExtent l="0" t="0" r="0" b="7620"/>
            <wp:docPr id="2126540100" name="Picture 2" descr="A bicycle leaning against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40100" name="Picture 2" descr="A bicycle leaning against a fen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814" cy="405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A58" w:rsidSect="00170A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A58"/>
    <w:rsid w:val="00093BFF"/>
    <w:rsid w:val="00170A58"/>
    <w:rsid w:val="006069B9"/>
    <w:rsid w:val="00611972"/>
    <w:rsid w:val="00754CC2"/>
    <w:rsid w:val="00A1341F"/>
    <w:rsid w:val="00A44963"/>
    <w:rsid w:val="00AF11BF"/>
    <w:rsid w:val="00B21601"/>
    <w:rsid w:val="00CC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44D28"/>
  <w15:chartTrackingRefBased/>
  <w15:docId w15:val="{3B375568-CC69-4C12-BBB5-18319127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CC2"/>
    <w:pPr>
      <w:spacing w:line="240" w:lineRule="auto"/>
    </w:pPr>
    <w:rPr>
      <w:rFonts w:ascii="Arial" w:hAnsi="Arial"/>
      <w:kern w:val="0"/>
      <w:sz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0A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0A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0A5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0A5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0A5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0A5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0A5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0A5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0A5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A58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0A58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0A58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0A58"/>
    <w:rPr>
      <w:rFonts w:eastAsiaTheme="majorEastAsia" w:cstheme="majorBidi"/>
      <w:i/>
      <w:iCs/>
      <w:color w:val="0F4761" w:themeColor="accent1" w:themeShade="BF"/>
      <w:kern w:val="0"/>
      <w:sz w:val="2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0A58"/>
    <w:rPr>
      <w:rFonts w:eastAsiaTheme="majorEastAsia" w:cstheme="majorBidi"/>
      <w:color w:val="0F4761" w:themeColor="accent1" w:themeShade="BF"/>
      <w:kern w:val="0"/>
      <w:sz w:val="2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0A58"/>
    <w:rPr>
      <w:rFonts w:eastAsiaTheme="majorEastAsia" w:cstheme="majorBidi"/>
      <w:i/>
      <w:iCs/>
      <w:color w:val="595959" w:themeColor="text1" w:themeTint="A6"/>
      <w:kern w:val="0"/>
      <w:sz w:val="2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0A58"/>
    <w:rPr>
      <w:rFonts w:eastAsiaTheme="majorEastAsia" w:cstheme="majorBidi"/>
      <w:color w:val="595959" w:themeColor="text1" w:themeTint="A6"/>
      <w:kern w:val="0"/>
      <w:sz w:val="2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0A58"/>
    <w:rPr>
      <w:rFonts w:eastAsiaTheme="majorEastAsia" w:cstheme="majorBidi"/>
      <w:i/>
      <w:iCs/>
      <w:color w:val="272727" w:themeColor="text1" w:themeTint="D8"/>
      <w:kern w:val="0"/>
      <w:sz w:val="2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0A58"/>
    <w:rPr>
      <w:rFonts w:eastAsiaTheme="majorEastAsia" w:cstheme="majorBidi"/>
      <w:color w:val="272727" w:themeColor="text1" w:themeTint="D8"/>
      <w:kern w:val="0"/>
      <w:sz w:val="2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70A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0A5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0A5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0A5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170A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0A58"/>
    <w:rPr>
      <w:rFonts w:ascii="Arial" w:hAnsi="Arial"/>
      <w:i/>
      <w:iCs/>
      <w:color w:val="404040" w:themeColor="text1" w:themeTint="BF"/>
      <w:kern w:val="0"/>
      <w:sz w:val="20"/>
      <w14:ligatures w14:val="none"/>
    </w:rPr>
  </w:style>
  <w:style w:type="paragraph" w:styleId="ListParagraph">
    <w:name w:val="List Paragraph"/>
    <w:basedOn w:val="Normal"/>
    <w:uiPriority w:val="34"/>
    <w:qFormat/>
    <w:rsid w:val="00170A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0A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0A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0A58"/>
    <w:rPr>
      <w:rFonts w:ascii="Arial" w:hAnsi="Arial"/>
      <w:i/>
      <w:iCs/>
      <w:color w:val="0F4761" w:themeColor="accent1" w:themeShade="BF"/>
      <w:kern w:val="0"/>
      <w:sz w:val="2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170A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2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Robinson</dc:creator>
  <cp:keywords/>
  <dc:description/>
  <cp:lastModifiedBy>Peter Robinson</cp:lastModifiedBy>
  <cp:revision>2</cp:revision>
  <dcterms:created xsi:type="dcterms:W3CDTF">2025-01-03T19:36:00Z</dcterms:created>
  <dcterms:modified xsi:type="dcterms:W3CDTF">2025-01-05T12:41:00Z</dcterms:modified>
</cp:coreProperties>
</file>